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239A" w14:textId="77777777" w:rsidR="005F4673" w:rsidRDefault="005F467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14:paraId="18E78D69" w14:textId="77777777" w:rsidR="005F4673" w:rsidRDefault="005F4673">
      <w:pPr>
        <w:pStyle w:val="newncpi"/>
        <w:ind w:firstLine="0"/>
        <w:jc w:val="center"/>
      </w:pPr>
      <w:r>
        <w:rPr>
          <w:rStyle w:val="datepr"/>
        </w:rPr>
        <w:t>26 октября 2009 г.</w:t>
      </w:r>
      <w:r>
        <w:rPr>
          <w:rStyle w:val="number"/>
        </w:rPr>
        <w:t xml:space="preserve"> № 21</w:t>
      </w:r>
    </w:p>
    <w:p w14:paraId="0628AD0B" w14:textId="77777777" w:rsidR="005F4673" w:rsidRDefault="005F4673">
      <w:pPr>
        <w:pStyle w:val="title"/>
      </w:pPr>
      <w:r>
        <w:t>О создании межведомственного совета по проблемам планирования подготовки научных работников высшей квалификации</w:t>
      </w:r>
    </w:p>
    <w:p w14:paraId="618345CD" w14:textId="77777777" w:rsidR="005F4673" w:rsidRDefault="005F4673">
      <w:pPr>
        <w:pStyle w:val="changei"/>
      </w:pPr>
      <w:r>
        <w:t>Изменения и дополнения:</w:t>
      </w:r>
    </w:p>
    <w:p w14:paraId="0419BC44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6 июля 2011 г. № 13 &lt;U211e0017&gt;;</w:t>
      </w:r>
    </w:p>
    <w:p w14:paraId="6A583AAB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21 мая 2012 г. № 2 &lt;U212e0011&gt;;</w:t>
      </w:r>
    </w:p>
    <w:p w14:paraId="55CF9447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13 августа 2014 г. № 15 &lt;U214e1924&gt;;</w:t>
      </w:r>
    </w:p>
    <w:p w14:paraId="17783FB0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8 сентября 2016 г. № 3 &lt;U216e2537&gt;;</w:t>
      </w:r>
    </w:p>
    <w:p w14:paraId="7B2FF8E2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22 декабря 2017 г. № 19 &lt;U217e2821&gt;;</w:t>
      </w:r>
    </w:p>
    <w:p w14:paraId="7A6BEDE9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15 октября 2018 г. № 28 &lt;U218e4087&gt;;</w:t>
      </w:r>
    </w:p>
    <w:p w14:paraId="1992EE92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13 февраля 2020 г. № 3 &lt;U220e0689&gt; - внесены изменения и дополнения, вступившие в силу 13 февраля 2020 г., за исключением изменений и дополнений, которые вступят в силу 1 января 2021 г.;</w:t>
      </w:r>
    </w:p>
    <w:p w14:paraId="34D7124F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13 февраля 2020 г. № 3 &lt;U220e0689&gt; - внесены изменения и дополнения, вступившие в силу 13 февраля 2020 г. и 1 января 2021 г.;</w:t>
      </w:r>
    </w:p>
    <w:p w14:paraId="39E62E2D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27 августа 2021 г. № 6 &lt;U221e2278&gt;;</w:t>
      </w:r>
    </w:p>
    <w:p w14:paraId="4E864725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4 марта 2022 г. № 2 &lt;U222e0763&gt; - внесены изменения и дополнения, вступившие в силу 1 сентября 2021 г., за исключением изменений и дополнений, которые вступят в силу 4 марта 2022 г.;</w:t>
      </w:r>
    </w:p>
    <w:p w14:paraId="10642545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4 марта 2022 г. № 2 &lt;U222e0763&gt; - внесены изменения и дополнения, вступившие в силу 1 сентября 2021 г. и 4 марта 2022 г.;</w:t>
      </w:r>
    </w:p>
    <w:p w14:paraId="6CF67ED6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21 сентября 2022 г. № 13 &lt;U222e2026&gt;;</w:t>
      </w:r>
    </w:p>
    <w:p w14:paraId="476CCF7A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11 сентября 2023 г. № 7 &lt;U223e2836&gt;;</w:t>
      </w:r>
    </w:p>
    <w:p w14:paraId="34605F5A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7 октября 2024 г. № 12 &lt;U224e2412&gt;;</w:t>
      </w:r>
    </w:p>
    <w:p w14:paraId="7036C5FA" w14:textId="77777777" w:rsidR="005F4673" w:rsidRDefault="005F4673">
      <w:pPr>
        <w:pStyle w:val="changeadd"/>
      </w:pPr>
      <w:r>
        <w:t>Постановление Государственного комитета по науке и технологиям Республики Беларусь от 8 мая 2026 г. № 8 &lt;U226e1303&gt;</w:t>
      </w:r>
    </w:p>
    <w:p w14:paraId="0055F033" w14:textId="77777777" w:rsidR="005F4673" w:rsidRDefault="005F4673">
      <w:pPr>
        <w:pStyle w:val="newncpi"/>
      </w:pPr>
      <w:r>
        <w:t> </w:t>
      </w:r>
    </w:p>
    <w:p w14:paraId="7BEC890C" w14:textId="77777777" w:rsidR="005F4673" w:rsidRDefault="005F4673">
      <w:pPr>
        <w:pStyle w:val="preamble"/>
      </w:pPr>
      <w:r>
        <w:t>На основании подпункта 3.2</w:t>
      </w:r>
      <w:r>
        <w:rPr>
          <w:vertAlign w:val="superscript"/>
        </w:rPr>
        <w:t>1</w:t>
      </w:r>
      <w:r>
        <w:t xml:space="preserve">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282, Государственный комитет по науке и технологиям Республики Беларусь ПОСТАНОВЛЯЕТ:</w:t>
      </w:r>
    </w:p>
    <w:p w14:paraId="3C529E3A" w14:textId="77777777" w:rsidR="005F4673" w:rsidRDefault="005F4673">
      <w:pPr>
        <w:pStyle w:val="point"/>
      </w:pPr>
      <w:r>
        <w:lastRenderedPageBreak/>
        <w:t>1. Создать межведомственный совет по проблемам планирования подготовки научных работников высшей квалификации.</w:t>
      </w:r>
    </w:p>
    <w:p w14:paraId="488CEB84" w14:textId="77777777" w:rsidR="005F4673" w:rsidRDefault="005F4673">
      <w:pPr>
        <w:pStyle w:val="point"/>
      </w:pPr>
      <w:r>
        <w:t>2. Утвердить Положение о межведомственном совете по проблемам планирования подготовки научных работников высшей квалификации» (прилагается).</w:t>
      </w:r>
    </w:p>
    <w:p w14:paraId="6133F5A0" w14:textId="77777777" w:rsidR="005F4673" w:rsidRDefault="005F4673">
      <w:pPr>
        <w:pStyle w:val="point"/>
      </w:pPr>
      <w:r>
        <w:t>2</w:t>
      </w:r>
      <w:r>
        <w:rPr>
          <w:vertAlign w:val="superscript"/>
        </w:rPr>
        <w:t>1</w:t>
      </w:r>
      <w:r>
        <w:t>. Определить состав межведомственного совета по проблемам планирования подготовки научных работников высшей квалификации согласно приложению.</w:t>
      </w:r>
    </w:p>
    <w:p w14:paraId="2162F0B1" w14:textId="77777777" w:rsidR="005F4673" w:rsidRDefault="005F4673">
      <w:pPr>
        <w:pStyle w:val="point"/>
      </w:pPr>
      <w:r>
        <w:t>3. Настоящее постановление вступает в силу со дня его подписания.</w:t>
      </w:r>
    </w:p>
    <w:p w14:paraId="6BB8698D" w14:textId="77777777" w:rsidR="005F4673" w:rsidRDefault="005F46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F4673" w14:paraId="7C8DB3B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6295B" w14:textId="77777777" w:rsidR="005F4673" w:rsidRDefault="005F467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D4787" w14:textId="77777777" w:rsidR="005F4673" w:rsidRDefault="005F467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И.В.Войтов</w:t>
            </w:r>
            <w:proofErr w:type="spellEnd"/>
          </w:p>
        </w:tc>
      </w:tr>
    </w:tbl>
    <w:p w14:paraId="63359EF2" w14:textId="77777777" w:rsidR="005F4673" w:rsidRDefault="005F46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7"/>
        <w:gridCol w:w="2830"/>
      </w:tblGrid>
      <w:tr w:rsidR="005F4673" w14:paraId="5ABE918A" w14:textId="77777777">
        <w:tc>
          <w:tcPr>
            <w:tcW w:w="3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F8DCC" w14:textId="77777777" w:rsidR="005F4673" w:rsidRDefault="005F4673">
            <w:pPr>
              <w:pStyle w:val="newncpi"/>
            </w:pPr>
            <w:r>
              <w:t> </w:t>
            </w:r>
          </w:p>
        </w:tc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F8375" w14:textId="77777777" w:rsidR="005F4673" w:rsidRDefault="005F4673">
            <w:pPr>
              <w:pStyle w:val="append1"/>
            </w:pPr>
            <w:r>
              <w:t>Приложение</w:t>
            </w:r>
          </w:p>
          <w:p w14:paraId="30B2E9C2" w14:textId="77777777" w:rsidR="005F4673" w:rsidRDefault="005F4673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26.10.2009 № 21</w:t>
            </w:r>
            <w:r>
              <w:br/>
              <w:t>(в редакции постановления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08.05.2026 № 8)</w:t>
            </w:r>
          </w:p>
        </w:tc>
      </w:tr>
    </w:tbl>
    <w:p w14:paraId="5BE241B5" w14:textId="77777777" w:rsidR="005F4673" w:rsidRDefault="005F4673">
      <w:pPr>
        <w:pStyle w:val="titlep"/>
        <w:jc w:val="left"/>
      </w:pPr>
      <w:r>
        <w:t>СОСТАВ</w:t>
      </w:r>
      <w:r>
        <w:br/>
        <w:t>межведомственного совета по проблемам планирования подготовки научных работников высшей квалификации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425"/>
        <w:gridCol w:w="5668"/>
      </w:tblGrid>
      <w:tr w:rsidR="005F4673" w14:paraId="01C0C1B7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FB026" w14:textId="77777777" w:rsidR="005F4673" w:rsidRDefault="005F4673">
            <w:pPr>
              <w:pStyle w:val="spiski"/>
            </w:pPr>
            <w:proofErr w:type="spellStart"/>
            <w:r>
              <w:t>Коржицкий</w:t>
            </w:r>
            <w:proofErr w:type="spellEnd"/>
            <w:r>
              <w:br/>
              <w:t>Денис Леонидович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54ACB" w14:textId="77777777" w:rsidR="005F4673" w:rsidRDefault="005F4673">
            <w:pPr>
              <w:pStyle w:val="spiski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0EEF" w14:textId="77777777" w:rsidR="005F4673" w:rsidRDefault="005F4673">
            <w:pPr>
              <w:pStyle w:val="spiski"/>
            </w:pPr>
            <w:r>
              <w:t>Председатель Государственного комитета по науке и технологиям Республики Беларусь (председатель совета)</w:t>
            </w:r>
          </w:p>
        </w:tc>
      </w:tr>
      <w:tr w:rsidR="005F4673" w14:paraId="56B43EF3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4499E" w14:textId="77777777" w:rsidR="005F4673" w:rsidRDefault="005F4673">
            <w:pPr>
              <w:pStyle w:val="spiski"/>
              <w:spacing w:before="120"/>
            </w:pPr>
            <w:r>
              <w:t>Гурский</w:t>
            </w:r>
            <w:r>
              <w:br/>
              <w:t>Василий Леонидович*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91ED3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048C3" w14:textId="77777777" w:rsidR="005F4673" w:rsidRDefault="005F4673">
            <w:pPr>
              <w:pStyle w:val="spiski"/>
              <w:spacing w:before="120"/>
            </w:pPr>
            <w:r>
              <w:t>главный ученый секретарь Национальной академии наук Беларуси (заместитель председателя совета)</w:t>
            </w:r>
          </w:p>
        </w:tc>
      </w:tr>
      <w:tr w:rsidR="005F4673" w14:paraId="63A42CC9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CF83" w14:textId="77777777" w:rsidR="005F4673" w:rsidRDefault="005F4673">
            <w:pPr>
              <w:pStyle w:val="spiski"/>
              <w:spacing w:before="120"/>
            </w:pPr>
            <w:proofErr w:type="spellStart"/>
            <w:r>
              <w:t>Баханович</w:t>
            </w:r>
            <w:proofErr w:type="spellEnd"/>
            <w:r>
              <w:br/>
              <w:t>Александр Геннадьевич*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A943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22C8F" w14:textId="77777777" w:rsidR="005F4673" w:rsidRDefault="005F4673">
            <w:pPr>
              <w:pStyle w:val="spiski"/>
              <w:spacing w:before="120"/>
            </w:pPr>
            <w:r>
              <w:t>первый заместитель Министра образования Республики Беларусь (заместитель председателя совета)</w:t>
            </w:r>
          </w:p>
        </w:tc>
      </w:tr>
      <w:tr w:rsidR="005F4673" w14:paraId="6C13A654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6F5C2" w14:textId="77777777" w:rsidR="005F4673" w:rsidRDefault="005F4673">
            <w:pPr>
              <w:pStyle w:val="spiski"/>
              <w:spacing w:before="120"/>
            </w:pPr>
            <w:r>
              <w:t>Захаров</w:t>
            </w:r>
            <w:r>
              <w:br/>
              <w:t>Александр Георгиевич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EEC0B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2304D" w14:textId="77777777" w:rsidR="005F4673" w:rsidRDefault="005F4673">
            <w:pPr>
              <w:pStyle w:val="spiski"/>
              <w:spacing w:before="120"/>
            </w:pPr>
            <w:r>
              <w:t>заведующий отделом научно-методического обеспечения прогнозирования потребности научных работников высшей квалификации государственного учреждения «Белорусский институт системного анализа и информационного обеспечения научно-технической сферы» (ответственный секретарь совета)</w:t>
            </w:r>
          </w:p>
        </w:tc>
      </w:tr>
      <w:tr w:rsidR="005F4673" w14:paraId="24741794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0D2BD" w14:textId="77777777" w:rsidR="005F4673" w:rsidRDefault="005F4673">
            <w:pPr>
              <w:pStyle w:val="spiski"/>
              <w:spacing w:before="120"/>
            </w:pPr>
            <w:r>
              <w:t>Алексеев</w:t>
            </w:r>
            <w:r>
              <w:br/>
              <w:t>Антон Евгеньевич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16603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37A9F" w14:textId="77777777" w:rsidR="005F4673" w:rsidRDefault="005F4673">
            <w:pPr>
              <w:pStyle w:val="spiski"/>
              <w:spacing w:before="120"/>
            </w:pPr>
            <w:r>
              <w:t>заместитель Министра связи и информатизации Республики Беларусь</w:t>
            </w:r>
          </w:p>
        </w:tc>
      </w:tr>
      <w:tr w:rsidR="005F4673" w14:paraId="0B7877B6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95F50" w14:textId="77777777" w:rsidR="005F4673" w:rsidRDefault="005F4673">
            <w:pPr>
              <w:pStyle w:val="spiski"/>
              <w:spacing w:before="120"/>
            </w:pPr>
            <w:r>
              <w:t>Астрейко</w:t>
            </w:r>
            <w:r>
              <w:br/>
              <w:t>Татьяна Анатольевна*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A2BAC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A3463" w14:textId="77777777" w:rsidR="005F4673" w:rsidRDefault="005F4673">
            <w:pPr>
              <w:pStyle w:val="spiski"/>
              <w:spacing w:before="120"/>
            </w:pPr>
            <w:r>
              <w:t>первый заместитель Министра труда и социальной защиты Республики Беларусь</w:t>
            </w:r>
          </w:p>
        </w:tc>
      </w:tr>
      <w:tr w:rsidR="005F4673" w14:paraId="7C616080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52802" w14:textId="77777777" w:rsidR="005F4673" w:rsidRDefault="005F4673">
            <w:pPr>
              <w:pStyle w:val="spiski"/>
              <w:spacing w:before="120"/>
            </w:pPr>
            <w:proofErr w:type="spellStart"/>
            <w:r>
              <w:t>Берченко</w:t>
            </w:r>
            <w:proofErr w:type="spellEnd"/>
            <w:r>
              <w:br/>
              <w:t>Наталья Геннадьевна*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C929F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9296" w14:textId="77777777" w:rsidR="005F4673" w:rsidRDefault="005F4673">
            <w:pPr>
              <w:pStyle w:val="spiski"/>
              <w:spacing w:before="120"/>
            </w:pPr>
            <w:r>
              <w:t>директор государственного научного учреждения «НАУЧНО-ИССЛЕДОВАТЕЛЬСКИЙ ЭКОНОМИЧЕСКИЙ ИНСТИТУТ МИНИСТЕРСТВА ЭКОНОМИКИ РЕСПУБЛИКИ БЕЛАРУСЬ»</w:t>
            </w:r>
          </w:p>
        </w:tc>
      </w:tr>
      <w:tr w:rsidR="005F4673" w14:paraId="746554AE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010CD" w14:textId="77777777" w:rsidR="005F4673" w:rsidRDefault="005F4673">
            <w:pPr>
              <w:pStyle w:val="spiski"/>
              <w:spacing w:before="120"/>
            </w:pPr>
            <w:r>
              <w:t>Богдан</w:t>
            </w:r>
            <w:r>
              <w:br/>
              <w:t>Елена Леонидовна*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15D84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D7102" w14:textId="77777777" w:rsidR="005F4673" w:rsidRDefault="005F4673">
            <w:pPr>
              <w:pStyle w:val="spiski"/>
              <w:spacing w:before="120"/>
            </w:pPr>
            <w:r>
              <w:t>первый заместитель Министра здравоохранения Республики Беларусь</w:t>
            </w:r>
          </w:p>
        </w:tc>
      </w:tr>
      <w:tr w:rsidR="005F4673" w14:paraId="149C3224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E9A42" w14:textId="77777777" w:rsidR="005F4673" w:rsidRDefault="005F4673">
            <w:pPr>
              <w:pStyle w:val="spiski"/>
              <w:spacing w:before="120"/>
            </w:pPr>
            <w:proofErr w:type="spellStart"/>
            <w:r>
              <w:lastRenderedPageBreak/>
              <w:t>Дехтерёнок</w:t>
            </w:r>
            <w:proofErr w:type="spellEnd"/>
            <w:r>
              <w:br/>
              <w:t>Татьяна Викторовна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0CA58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48E5" w14:textId="77777777" w:rsidR="005F4673" w:rsidRDefault="005F4673">
            <w:pPr>
              <w:pStyle w:val="spiski"/>
              <w:spacing w:before="120"/>
            </w:pPr>
            <w:r>
              <w:t>начальник отдела планирования, экономики и финансов Государственного комитета по науке и технологиям Республики Беларусь</w:t>
            </w:r>
          </w:p>
        </w:tc>
      </w:tr>
      <w:tr w:rsidR="005F4673" w14:paraId="208AFD51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C445A" w14:textId="77777777" w:rsidR="005F4673" w:rsidRDefault="005F4673">
            <w:pPr>
              <w:pStyle w:val="spiski"/>
              <w:spacing w:before="120"/>
            </w:pPr>
            <w:r>
              <w:t>Зенченко</w:t>
            </w:r>
            <w:r>
              <w:br/>
              <w:t>Евгений Валентинович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71027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391BF" w14:textId="77777777" w:rsidR="005F4673" w:rsidRDefault="005F4673">
            <w:pPr>
              <w:pStyle w:val="spiski"/>
              <w:spacing w:before="120"/>
            </w:pPr>
            <w:r>
              <w:t>первый заместитель Председателя Государственного комитета по науке и технологиям Республики Беларусь</w:t>
            </w:r>
          </w:p>
        </w:tc>
      </w:tr>
      <w:tr w:rsidR="005F4673" w14:paraId="5F848293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4D75B" w14:textId="77777777" w:rsidR="005F4673" w:rsidRDefault="005F4673">
            <w:pPr>
              <w:pStyle w:val="spiski"/>
              <w:spacing w:before="120"/>
            </w:pPr>
            <w:r>
              <w:t>Капский</w:t>
            </w:r>
            <w:r>
              <w:br/>
              <w:t>Денис Васильевич*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68A1D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D3C05" w14:textId="77777777" w:rsidR="005F4673" w:rsidRDefault="005F4673">
            <w:pPr>
              <w:pStyle w:val="spiski"/>
              <w:spacing w:before="120"/>
            </w:pPr>
            <w:r>
              <w:t>заместитель Председателя Высшей аттестационной комиссии Республики Беларусь</w:t>
            </w:r>
          </w:p>
        </w:tc>
      </w:tr>
      <w:tr w:rsidR="005F4673" w14:paraId="27D9813C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23DC8" w14:textId="77777777" w:rsidR="005F4673" w:rsidRDefault="005F4673">
            <w:pPr>
              <w:pStyle w:val="spiski"/>
              <w:spacing w:before="120"/>
            </w:pPr>
            <w:r>
              <w:t>Павлов</w:t>
            </w:r>
            <w:r>
              <w:br/>
              <w:t>Вадим Иванович*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90F93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6639" w14:textId="77777777" w:rsidR="005F4673" w:rsidRDefault="005F4673">
            <w:pPr>
              <w:pStyle w:val="spiski"/>
              <w:spacing w:before="120"/>
            </w:pPr>
            <w:r>
              <w:t>заместитель директора – руководитель Института правовых исследований Национального центра законодательства и правовой информации Республики Беларусь</w:t>
            </w:r>
          </w:p>
        </w:tc>
      </w:tr>
      <w:tr w:rsidR="005F4673" w14:paraId="70960B51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9D2F" w14:textId="77777777" w:rsidR="005F4673" w:rsidRDefault="005F4673">
            <w:pPr>
              <w:pStyle w:val="spiski"/>
              <w:spacing w:before="120"/>
            </w:pPr>
            <w:r>
              <w:t>Самсонович</w:t>
            </w:r>
            <w:r>
              <w:br/>
              <w:t>Владимир Алексеевич*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DEB5E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B4013" w14:textId="77777777" w:rsidR="005F4673" w:rsidRDefault="005F4673">
            <w:pPr>
              <w:pStyle w:val="spiski"/>
              <w:spacing w:before="120"/>
            </w:pPr>
            <w:r>
              <w:t>начальник главного управления образования, науки и кадровой политики Министерства сельского хозяйства и продовольствия Республики Беларусь</w:t>
            </w:r>
          </w:p>
        </w:tc>
      </w:tr>
      <w:tr w:rsidR="005F4673" w14:paraId="55D098F0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D0A5A" w14:textId="77777777" w:rsidR="005F4673" w:rsidRDefault="005F4673">
            <w:pPr>
              <w:pStyle w:val="spiski"/>
              <w:spacing w:before="120"/>
            </w:pPr>
            <w:r>
              <w:t>Суша</w:t>
            </w:r>
            <w:r>
              <w:br/>
              <w:t>Владимир Александрович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2F624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7594" w14:textId="77777777" w:rsidR="005F4673" w:rsidRDefault="005F4673">
            <w:pPr>
              <w:pStyle w:val="spiski"/>
              <w:spacing w:before="120"/>
            </w:pPr>
            <w:r>
              <w:t>директор государственного учреждения «Белорусский институт системного анализа и информационного обеспечения научно-технической сферы»</w:t>
            </w:r>
          </w:p>
        </w:tc>
      </w:tr>
      <w:tr w:rsidR="005F4673" w14:paraId="246198AF" w14:textId="77777777">
        <w:trPr>
          <w:trHeight w:val="238"/>
        </w:trPr>
        <w:tc>
          <w:tcPr>
            <w:tcW w:w="17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817CA" w14:textId="77777777" w:rsidR="005F4673" w:rsidRDefault="005F4673">
            <w:pPr>
              <w:pStyle w:val="spiski"/>
              <w:spacing w:before="120"/>
            </w:pPr>
            <w:r>
              <w:t>Швайко</w:t>
            </w:r>
            <w:r>
              <w:br/>
              <w:t>Валентина Григорьевна*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569BE" w14:textId="77777777" w:rsidR="005F4673" w:rsidRDefault="005F4673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64AD5" w14:textId="77777777" w:rsidR="005F4673" w:rsidRDefault="005F4673">
            <w:pPr>
              <w:pStyle w:val="spiski"/>
              <w:spacing w:before="120"/>
            </w:pPr>
            <w:r>
              <w:t>проректор по учебной работе Академии управления при Президенте Республики Беларусь</w:t>
            </w:r>
          </w:p>
        </w:tc>
      </w:tr>
    </w:tbl>
    <w:p w14:paraId="4F2B3A1B" w14:textId="77777777" w:rsidR="005F4673" w:rsidRDefault="005F4673">
      <w:pPr>
        <w:pStyle w:val="newncpi"/>
      </w:pPr>
      <w:r>
        <w:t> </w:t>
      </w:r>
    </w:p>
    <w:p w14:paraId="4860F10E" w14:textId="77777777" w:rsidR="005F4673" w:rsidRDefault="005F4673">
      <w:pPr>
        <w:pStyle w:val="snoskiline"/>
      </w:pPr>
      <w:r>
        <w:t>______________________________</w:t>
      </w:r>
    </w:p>
    <w:p w14:paraId="4A0C785B" w14:textId="77777777" w:rsidR="005F4673" w:rsidRDefault="005F4673">
      <w:pPr>
        <w:pStyle w:val="snoski"/>
        <w:spacing w:after="240"/>
        <w:ind w:firstLine="567"/>
      </w:pPr>
      <w:r>
        <w:t>* С согласия.</w:t>
      </w:r>
    </w:p>
    <w:p w14:paraId="5B7225D4" w14:textId="77777777" w:rsidR="005F4673" w:rsidRDefault="005F46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1"/>
        <w:gridCol w:w="2876"/>
      </w:tblGrid>
      <w:tr w:rsidR="005F4673" w14:paraId="51ED46CA" w14:textId="77777777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23000" w14:textId="77777777" w:rsidR="005F4673" w:rsidRDefault="005F4673">
            <w:pPr>
              <w:pStyle w:val="newncpi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83EC0" w14:textId="77777777" w:rsidR="005F4673" w:rsidRDefault="005F4673">
            <w:pPr>
              <w:pStyle w:val="capu1"/>
            </w:pPr>
            <w:r>
              <w:t>УТВЕРЖДЕНО</w:t>
            </w:r>
          </w:p>
          <w:p w14:paraId="2AAC21EB" w14:textId="77777777" w:rsidR="005F4673" w:rsidRDefault="005F4673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14:paraId="289E09DE" w14:textId="77777777" w:rsidR="005F4673" w:rsidRDefault="005F4673">
            <w:pPr>
              <w:pStyle w:val="cap1"/>
            </w:pPr>
            <w:r>
              <w:t>26.10.2009 № 21</w:t>
            </w:r>
          </w:p>
        </w:tc>
      </w:tr>
    </w:tbl>
    <w:p w14:paraId="16C1959E" w14:textId="77777777" w:rsidR="005F4673" w:rsidRDefault="005F4673">
      <w:pPr>
        <w:pStyle w:val="titleu"/>
      </w:pPr>
      <w:r>
        <w:t>ПОЛОЖЕНИЕ</w:t>
      </w:r>
      <w:r>
        <w:br/>
        <w:t>о межведомственном совете по проблемам планирования подготовки научных работников высшей квалификации</w:t>
      </w:r>
    </w:p>
    <w:p w14:paraId="1B9586E6" w14:textId="77777777" w:rsidR="005F4673" w:rsidRDefault="005F4673">
      <w:pPr>
        <w:pStyle w:val="point"/>
      </w:pPr>
      <w:r>
        <w:t>1. Межведомственный совет по проблемам планирования подготовки научных работников высшей квалификации (далее – совет) является совещательно-консультативным органом и создается в целях содействия формированию и реализации государственной научно-технической и инновационной политики в области планирования подготовки научных работников высшей квалификации с учетом государственных потребностей и в соответствии с приоритетными направлениями научной, научно-технической и инновационной деятельности.</w:t>
      </w:r>
    </w:p>
    <w:p w14:paraId="5264D762" w14:textId="77777777" w:rsidR="005F4673" w:rsidRDefault="005F4673">
      <w:pPr>
        <w:pStyle w:val="point"/>
      </w:pPr>
      <w:r>
        <w:t>2. Совет в своей деятельности руководствуется актами законодательства в области подготовки научных работников высшей квалификации и настоящим Положением. Совет функционирует на общественных началах и его решения носят рекомендательный характер.</w:t>
      </w:r>
    </w:p>
    <w:p w14:paraId="01A79C6D" w14:textId="77777777" w:rsidR="005F4673" w:rsidRDefault="005F4673">
      <w:pPr>
        <w:pStyle w:val="point"/>
      </w:pPr>
      <w:r>
        <w:t>3. Основными задачами совета являются:</w:t>
      </w:r>
    </w:p>
    <w:p w14:paraId="1628C290" w14:textId="77777777" w:rsidR="005F4673" w:rsidRDefault="005F4673">
      <w:pPr>
        <w:pStyle w:val="newncpi"/>
      </w:pPr>
      <w:r>
        <w:t>разработка предложений по вопросам повышения эффективности планирования подготовки научных работников высшей квалификации;</w:t>
      </w:r>
    </w:p>
    <w:p w14:paraId="34BCD44C" w14:textId="77777777" w:rsidR="005F4673" w:rsidRDefault="005F4673">
      <w:pPr>
        <w:pStyle w:val="newncpi"/>
      </w:pPr>
      <w:r>
        <w:lastRenderedPageBreak/>
        <w:t>выработка рекомендаций по обеспечению потребностей отраслей экономики, наукоемких производств, учреждений высшего образования и научных организаций страны научными работниками высшей квалификации;</w:t>
      </w:r>
    </w:p>
    <w:p w14:paraId="4B293F9D" w14:textId="77777777" w:rsidR="005F4673" w:rsidRDefault="005F4673">
      <w:pPr>
        <w:pStyle w:val="newncpi"/>
      </w:pPr>
      <w:r>
        <w:t>участие в разработке предложений по оптимизации функционирования аспирантур (адъюнктур) и докторантур в учреждениях образования, организациях, реализующих образовательные программы научно-ориентированного образования;</w:t>
      </w:r>
    </w:p>
    <w:p w14:paraId="087A3D9F" w14:textId="77777777" w:rsidR="005F4673" w:rsidRDefault="005F4673">
      <w:pPr>
        <w:pStyle w:val="newncpi"/>
      </w:pPr>
      <w:r>
        <w:t>содействие развитию международного научно-технического сотрудничества в области подготовки научных работников высшей квалификации.</w:t>
      </w:r>
    </w:p>
    <w:p w14:paraId="549AB4CF" w14:textId="77777777" w:rsidR="005F4673" w:rsidRDefault="005F4673">
      <w:pPr>
        <w:pStyle w:val="point"/>
      </w:pPr>
      <w:r>
        <w:t>4. В целях осуществления поставленных перед ним задач совет имеет право:</w:t>
      </w:r>
    </w:p>
    <w:p w14:paraId="4E173DF1" w14:textId="77777777" w:rsidR="005F4673" w:rsidRDefault="005F4673">
      <w:pPr>
        <w:pStyle w:val="newncpi"/>
      </w:pPr>
      <w:r>
        <w:t>запрашивать у государственных органов и иных организаций, подчиненных и (или) подотчетных Президенту Республики Беларусь, республиканских органов государственного управления и иных организаций, подчиненных Правительству Республики Беларусь (далее – государственные органы, организации) информацию, необходимую для осуществления деятельности совета;</w:t>
      </w:r>
    </w:p>
    <w:p w14:paraId="6CB03119" w14:textId="77777777" w:rsidR="005F4673" w:rsidRDefault="005F4673">
      <w:pPr>
        <w:pStyle w:val="newncpi"/>
      </w:pPr>
      <w:r>
        <w:t> </w:t>
      </w:r>
    </w:p>
    <w:p w14:paraId="3E587129" w14:textId="77777777" w:rsidR="005F4673" w:rsidRDefault="005F4673">
      <w:pPr>
        <w:pStyle w:val="newncpi"/>
      </w:pPr>
      <w:r>
        <w:t>заслушивать на заседаниях совета представителей государственных органов, организаций известных белорусских ученых и специалистов по проблемам, относящимся к компетенции совета;</w:t>
      </w:r>
    </w:p>
    <w:p w14:paraId="61FA0D15" w14:textId="77777777" w:rsidR="005F4673" w:rsidRDefault="005F4673">
      <w:pPr>
        <w:pStyle w:val="newncpi"/>
      </w:pPr>
      <w:r>
        <w:t>создавать рабочие группы для подготовки и рассмотрения вопросов, относящихся к компетенции совета;</w:t>
      </w:r>
    </w:p>
    <w:p w14:paraId="50D4BAA4" w14:textId="77777777" w:rsidR="005F4673" w:rsidRDefault="005F4673">
      <w:pPr>
        <w:pStyle w:val="newncpi"/>
      </w:pPr>
      <w:r>
        <w:t>создавать в структуре совета секции по конкретным отраслям науки.</w:t>
      </w:r>
    </w:p>
    <w:p w14:paraId="0C090185" w14:textId="77777777" w:rsidR="005F4673" w:rsidRDefault="005F4673">
      <w:pPr>
        <w:pStyle w:val="point"/>
      </w:pPr>
      <w:r>
        <w:t>5. Состав совета формируется из числа работников государственных органов, государственных, учреждений образования, организаций, реализующих образовательные программы научно-ориентированного образования.</w:t>
      </w:r>
    </w:p>
    <w:p w14:paraId="508BF9EC" w14:textId="77777777" w:rsidR="005F4673" w:rsidRDefault="005F4673">
      <w:pPr>
        <w:pStyle w:val="newncpi"/>
      </w:pPr>
      <w:r>
        <w:t>При необходимости к работе совета могут в установленном порядке привлекаться с их согласия представители органов и организаций, не входящих в состав совета.</w:t>
      </w:r>
    </w:p>
    <w:p w14:paraId="24FFABD3" w14:textId="77777777" w:rsidR="005F4673" w:rsidRDefault="005F4673">
      <w:pPr>
        <w:pStyle w:val="newncpi"/>
      </w:pPr>
      <w:r>
        <w:t>Состав совета определяет Государственный комитет по науке и технологиям (далее – ГКНТ). Возглавляет совет Председатель ГКНТ.</w:t>
      </w:r>
    </w:p>
    <w:p w14:paraId="7F6F965D" w14:textId="77777777" w:rsidR="005F4673" w:rsidRDefault="005F4673">
      <w:pPr>
        <w:pStyle w:val="point"/>
      </w:pPr>
      <w:r>
        <w:t>6. Заседания совета проводятся по мере необходимости, но не реже одного раза в год.</w:t>
      </w:r>
    </w:p>
    <w:p w14:paraId="76E87062" w14:textId="77777777" w:rsidR="005F4673" w:rsidRDefault="005F4673">
      <w:pPr>
        <w:pStyle w:val="newncpi"/>
      </w:pPr>
      <w:r>
        <w:t>Заседания совета проводит председатель совета, а в случае его отсутствия – заместитель председателя совета.</w:t>
      </w:r>
    </w:p>
    <w:p w14:paraId="4E2C5085" w14:textId="77777777" w:rsidR="005F4673" w:rsidRDefault="005F4673">
      <w:pPr>
        <w:pStyle w:val="newncpi"/>
      </w:pPr>
      <w:r>
        <w:t>Заседание совета считается правомочным при условии присутствия на нем не менее половины членов совета. Решения совета принимаются простым большинством голосов и оформляются протоколами, которые подписывает председатель совета или его заместитель, а также ответственный секретарь совета.</w:t>
      </w:r>
    </w:p>
    <w:p w14:paraId="1519CDF8" w14:textId="77777777" w:rsidR="005F4673" w:rsidRDefault="005F4673">
      <w:pPr>
        <w:pStyle w:val="point"/>
      </w:pPr>
      <w:r>
        <w:t>7. Делопроизводство и организационно-техническое обеспечение деятельности совета осуществляется ГКНТ.</w:t>
      </w:r>
    </w:p>
    <w:p w14:paraId="19FF59CB" w14:textId="77777777" w:rsidR="005F4673" w:rsidRDefault="005F4673">
      <w:pPr>
        <w:pStyle w:val="newncpi"/>
      </w:pPr>
      <w:r>
        <w:t> </w:t>
      </w:r>
    </w:p>
    <w:p w14:paraId="74248B26" w14:textId="77777777" w:rsidR="00F12C76" w:rsidRDefault="00F12C76" w:rsidP="006C0B77">
      <w:pPr>
        <w:spacing w:after="0"/>
        <w:ind w:firstLine="709"/>
        <w:jc w:val="both"/>
      </w:pPr>
    </w:p>
    <w:sectPr w:rsidR="00F12C76" w:rsidSect="005F4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E7B7" w14:textId="77777777" w:rsidR="004336FA" w:rsidRDefault="004336FA" w:rsidP="005F4673">
      <w:pPr>
        <w:spacing w:after="0"/>
      </w:pPr>
      <w:r>
        <w:separator/>
      </w:r>
    </w:p>
  </w:endnote>
  <w:endnote w:type="continuationSeparator" w:id="0">
    <w:p w14:paraId="3FDB86ED" w14:textId="77777777" w:rsidR="004336FA" w:rsidRDefault="004336FA" w:rsidP="005F46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7B8D" w14:textId="77777777" w:rsidR="005F4673" w:rsidRDefault="005F467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BD8E" w14:textId="77777777" w:rsidR="005F4673" w:rsidRDefault="005F467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F4673" w14:paraId="74146799" w14:textId="77777777" w:rsidTr="005F4673">
      <w:tc>
        <w:tcPr>
          <w:tcW w:w="1800" w:type="dxa"/>
          <w:shd w:val="clear" w:color="auto" w:fill="auto"/>
          <w:vAlign w:val="center"/>
        </w:tcPr>
        <w:p w14:paraId="372441C7" w14:textId="77777777" w:rsidR="005F4673" w:rsidRDefault="005F4673">
          <w:pPr>
            <w:pStyle w:val="ae"/>
          </w:pPr>
          <w:r>
            <w:rPr>
              <w:noProof/>
            </w:rPr>
            <w:drawing>
              <wp:inline distT="0" distB="0" distL="0" distR="0" wp14:anchorId="4B76B34B" wp14:editId="23C90EF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4FC2E63" w14:textId="77777777" w:rsidR="005F4673" w:rsidRDefault="005F467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20.05.2026</w:t>
          </w:r>
        </w:p>
        <w:p w14:paraId="598C3D31" w14:textId="77777777" w:rsidR="005F4673" w:rsidRPr="005F4673" w:rsidRDefault="005F467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DD760E0" w14:textId="77777777" w:rsidR="005F4673" w:rsidRDefault="005F46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3001" w14:textId="77777777" w:rsidR="004336FA" w:rsidRDefault="004336FA" w:rsidP="005F4673">
      <w:pPr>
        <w:spacing w:after="0"/>
      </w:pPr>
      <w:r>
        <w:separator/>
      </w:r>
    </w:p>
  </w:footnote>
  <w:footnote w:type="continuationSeparator" w:id="0">
    <w:p w14:paraId="654AF58A" w14:textId="77777777" w:rsidR="004336FA" w:rsidRDefault="004336FA" w:rsidP="005F46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BECA" w14:textId="77777777" w:rsidR="005F4673" w:rsidRDefault="005F4673" w:rsidP="000B129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02A20335" w14:textId="77777777" w:rsidR="005F4673" w:rsidRDefault="005F467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1144" w14:textId="77777777" w:rsidR="005F4673" w:rsidRPr="005F4673" w:rsidRDefault="005F4673" w:rsidP="000B129C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5F4673">
      <w:rPr>
        <w:rStyle w:val="af0"/>
        <w:rFonts w:cs="Times New Roman"/>
        <w:sz w:val="24"/>
      </w:rPr>
      <w:fldChar w:fldCharType="begin"/>
    </w:r>
    <w:r w:rsidRPr="005F4673">
      <w:rPr>
        <w:rStyle w:val="af0"/>
        <w:rFonts w:cs="Times New Roman"/>
        <w:sz w:val="24"/>
      </w:rPr>
      <w:instrText xml:space="preserve"> PAGE </w:instrText>
    </w:r>
    <w:r w:rsidRPr="005F4673">
      <w:rPr>
        <w:rStyle w:val="af0"/>
        <w:rFonts w:cs="Times New Roman"/>
        <w:sz w:val="24"/>
      </w:rPr>
      <w:fldChar w:fldCharType="separate"/>
    </w:r>
    <w:r w:rsidRPr="005F4673">
      <w:rPr>
        <w:rStyle w:val="af0"/>
        <w:rFonts w:cs="Times New Roman"/>
        <w:noProof/>
        <w:sz w:val="24"/>
      </w:rPr>
      <w:t>4</w:t>
    </w:r>
    <w:r w:rsidRPr="005F4673">
      <w:rPr>
        <w:rStyle w:val="af0"/>
        <w:rFonts w:cs="Times New Roman"/>
        <w:sz w:val="24"/>
      </w:rPr>
      <w:fldChar w:fldCharType="end"/>
    </w:r>
  </w:p>
  <w:p w14:paraId="111158AA" w14:textId="77777777" w:rsidR="005F4673" w:rsidRPr="005F4673" w:rsidRDefault="005F4673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D5E3" w14:textId="77777777" w:rsidR="005F4673" w:rsidRDefault="005F467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73"/>
    <w:rsid w:val="004336FA"/>
    <w:rsid w:val="005F4673"/>
    <w:rsid w:val="006C0B77"/>
    <w:rsid w:val="008242FF"/>
    <w:rsid w:val="00870751"/>
    <w:rsid w:val="00922C48"/>
    <w:rsid w:val="00AA5E8F"/>
    <w:rsid w:val="00B915B7"/>
    <w:rsid w:val="00EA59DF"/>
    <w:rsid w:val="00EE4070"/>
    <w:rsid w:val="00F12C76"/>
    <w:rsid w:val="00F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F5DC9"/>
  <w15:chartTrackingRefBased/>
  <w15:docId w15:val="{B07A099E-4579-4861-8F0B-F9F1BA28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6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6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6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6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6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6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6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6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6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6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46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46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46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46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46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4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6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6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4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6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6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6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4673"/>
    <w:rPr>
      <w:b/>
      <w:bCs/>
      <w:smallCaps/>
      <w:color w:val="2E74B5" w:themeColor="accent1" w:themeShade="BF"/>
      <w:spacing w:val="5"/>
    </w:rPr>
  </w:style>
  <w:style w:type="paragraph" w:customStyle="1" w:styleId="title">
    <w:name w:val="title"/>
    <w:basedOn w:val="a"/>
    <w:rsid w:val="005F4673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p">
    <w:name w:val="titlep"/>
    <w:basedOn w:val="a"/>
    <w:rsid w:val="005F4673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5F4673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5F467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5F467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5F4673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5F4673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5F4673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spiski">
    <w:name w:val="spiski"/>
    <w:basedOn w:val="a"/>
    <w:rsid w:val="005F4673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add">
    <w:name w:val="changeadd"/>
    <w:basedOn w:val="a"/>
    <w:rsid w:val="005F4673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5F4673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5F4673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5F4673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5F4673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5F467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5F4673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5F467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F467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F467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F467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F46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F4673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5F467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F467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F467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F4673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5F4673"/>
  </w:style>
  <w:style w:type="table" w:styleId="af1">
    <w:name w:val="Table Grid"/>
    <w:basedOn w:val="a1"/>
    <w:uiPriority w:val="39"/>
    <w:rsid w:val="005F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8294</Characters>
  <Application>Microsoft Office Word</Application>
  <DocSecurity>0</DocSecurity>
  <Lines>236</Lines>
  <Paragraphs>95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2026-05-20T11:00:00Z</dcterms:created>
  <dcterms:modified xsi:type="dcterms:W3CDTF">2026-05-20T11:00:00Z</dcterms:modified>
</cp:coreProperties>
</file>